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55F6E"/>
          <w:sz w:val="52"/>
          <w:szCs w:val="52"/>
        </w:rPr>
        <w:t xml:space="preserve">EE Coaches Meeting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Coaching Preparation: Advice Organized by Theme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March 19, 2026</w:t>
      </w:r>
    </w:p>
    <w:p>
      <w:pPr>
        <w:pStyle w:val="Heading1"/>
      </w:pPr>
      <w:r>
        <w:t xml:space="preserve">1. Mental Preparation &amp; Clearing Your Mind</w:t>
      </w:r>
    </w:p>
    <w:p>
      <w:pPr>
        <w:spacing w:after="160"/>
      </w:pPr>
      <w:r>
        <w:rPr>
          <w:i/>
          <w:iCs/>
          <w:color w:val="555555"/>
        </w:rPr>
        <w:t xml:space="preserve">Before entering a session, coaches emphasized the importance of arriving with a clear, present mind — free from the "residue" of the day.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Clear distractions before the session begins — turn off your phone and disable computer notifications.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Set a timer so you are not worried about time during the session.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a breathing practice to clear the mind. Box breathing with the mantra "I am here now, I am" was shared as an effective technique.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Journal, meditate, or practice yoga ahead of sessions to reduce mental "residue" from the day.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Prepare those around you (family, housemates) so you are not interrupted.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Pause lingering thoughts intentionally — give yourself permission to return to them after the session.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Read scripture or an inspirational passage before starting a session.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Begin each session fresh, especially with repeat clients. Remember that the client has done work since your last meeting — come without assumptions or judgment.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Work on self-confidence so that self-doubt does not enter the session with you.</w:t>
      </w:r>
    </w:p>
    <w:p>
      <w:pPr>
        <w:pStyle w:val="Heading1"/>
      </w:pPr>
      <w:r>
        <w:t xml:space="preserve">2. Emotional Preparation &amp; Setting Aside Your Own Emotions</w:t>
      </w:r>
    </w:p>
    <w:p>
      <w:pPr>
        <w:spacing w:after="160"/>
      </w:pPr>
      <w:r>
        <w:rPr>
          <w:i/>
          <w:iCs/>
          <w:color w:val="555555"/>
        </w:rPr>
        <w:t xml:space="preserve">Acknowledging and setting aside your own emotions before a session creates more space for the client's breakthrough.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Acknowledge your own emotions before the session, then consciously set them aside — bringing them in can take up the space the client needs.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Be careful to separate your emotions and not share how you are feeling. If you are not in the right space, it is okay to reschedule.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During coaching, acknowledge that you are in a leadership position, but set your ego at the door.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Do not get enmeshed with the client. Hold a boundary by centering yourself and using phrases like "I understand" to show empathy without absorbing their emotion.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Visualize "bubbling up" — creating a protective bubble around yourself so that emotions remain yours to hold, not to project onto the client.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Remember: we may think we know what emotion the client is working on, and bringing our own emotions in can get in the way of their healing.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oils for emotional protection such as Frankincense &amp; Siberian Fir on shoulders and neck, or Bergamot on the Shen Men acupuncture point (hold for 1–2 minutes with the intention of calm — a technique from AcuOils Academy).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Practice "holding the container" — holding what the client shares without judgment, without solving for them, and clearly distinguishing what is theirs versus yours.</w:t>
      </w:r>
    </w:p>
    <w:p>
      <w:pPr>
        <w:pStyle w:val="Heading1"/>
      </w:pPr>
      <w:r>
        <w:t xml:space="preserve">3. Physical Preparation &amp; Body Care</w:t>
      </w:r>
    </w:p>
    <w:p>
      <w:pPr>
        <w:spacing w:after="160"/>
      </w:pPr>
      <w:r>
        <w:rPr>
          <w:i/>
          <w:iCs/>
          <w:color w:val="555555"/>
        </w:rPr>
        <w:t xml:space="preserve">Your physical state directly affects your presence. Coaches shared practices to ensure the body is ready to hold space.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Eat before your session and stay well hydrated (doterra electrolytes were recommended).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movement before a session — shake it out, stretch, or take a walk to ground and reconnect.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Check in with your body: Is there pain, hunger, or tension that could distract you?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tapping (EFT) or breathwork to support your nervous system before, during, and after sessions.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oils to support physical tension or stress — Breathe and Adaptiv were recommended.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Take a restroom break before the session so you can be fully present.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Build buffers between sessions so you have time to tend to your physical needs.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Deep Blue on shoulders for tension and muscle support.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nervous system healing tools (such as Big Toe lifts and bone striking) to support your overall presence and energy.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Listen to your body — self-care is not optional; it is foundational to coaching well.</w:t>
      </w:r>
    </w:p>
    <w:p>
      <w:pPr>
        <w:pStyle w:val="Heading1"/>
      </w:pPr>
      <w:r>
        <w:t xml:space="preserve">4. Essential Oils &amp; Grounding Tools</w:t>
      </w:r>
    </w:p>
    <w:p>
      <w:pPr>
        <w:spacing w:after="160"/>
      </w:pPr>
      <w:r>
        <w:rPr>
          <w:i/>
          <w:iCs/>
          <w:color w:val="555555"/>
        </w:rPr>
        <w:t xml:space="preserve">Many coaches use aromatherapy and essential oils as part of their preparation and session rituals.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Grounding oils: Vetiver and Rose to feel settled and present.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Calming/anxiety support: Adaptiv capsule before a session to reduce anxiety.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Cleansing oils: Lemongrass or Tea Tree to clear energy and give the client a fresh start.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Protection: Diffuse On Guard blend in your space.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Emotional boundary support: Frankincense &amp; Siberian Fir on shoulders and neck.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Ear acupressure: Bergamot on the Shen Men point, held for 1–2 minutes with an intention of calm (AcuOils Academy technique).</w:t>
      </w:r>
    </w:p>
    <w:p>
      <w:pPr>
        <w:pStyle w:val="Heading1"/>
      </w:pPr>
      <w:r>
        <w:t xml:space="preserve">5. Physical Environment</w:t>
      </w:r>
    </w:p>
    <w:p>
      <w:pPr>
        <w:spacing w:after="160"/>
      </w:pPr>
      <w:r>
        <w:rPr>
          <w:i/>
          <w:iCs/>
          <w:color w:val="555555"/>
        </w:rPr>
        <w:t xml:space="preserve">The space where you coach — whether in person or on Zoom — communicates care and helps both coach and client feel settled.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Take inventory of your space: How do you feel when you enter it? Does it feel calm and contained?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Include natural light, a window, plants, or flowers to create a peaceful atmosphere.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a diffuser and a comfortable chair to set the tone.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Check your Zoom background: What is the client looking at? Remove visual distractions.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Consider hiding your self-view on Zoom so you are not distracted by watching yourself.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Try conducting sessions outside when possible — natural settings can be relaxing for both parties.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If you go to a client's home or another space, ensure it is comfortable for both coach and client.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Open windows and doors after a session to refresh and release the energy of the room.</w:t>
      </w:r>
    </w:p>
    <w:p>
      <w:pPr>
        <w:pStyle w:val="Heading1"/>
      </w:pPr>
      <w:r>
        <w:t xml:space="preserve">6. Spiritual &amp; Energetic Preparation</w:t>
      </w:r>
    </w:p>
    <w:p>
      <w:pPr>
        <w:spacing w:after="160"/>
      </w:pPr>
      <w:r>
        <w:rPr>
          <w:i/>
          <w:iCs/>
          <w:color w:val="555555"/>
        </w:rPr>
        <w:t xml:space="preserve">Several coaches described inviting spiritual support and setting energetic boundaries as part of their preparation.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Pray before the session and invite God or divine guidance to lead the session.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Call in Archangel energy for protection, guidance, and holding sacred space.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Use affirmations such as "I am divinely protected" to anchor your intention.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Clarify your orientation before each session: Are you there to take on the session, or to hold the space for the client? Aim to hold the bucket, not carry it.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When we are clear and prepared, there is more space available for great breakthroughs.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Consider working with another coach yourself — it supports your own clearing and confidence.</w:t>
      </w:r>
    </w:p>
    <w:p>
      <w:pPr>
        <w:pStyle w:val="Heading1"/>
      </w:pPr>
      <w:r>
        <w:t xml:space="preserve">7. Presence &amp; Listening During the Session</w:t>
      </w:r>
    </w:p>
    <w:p>
      <w:pPr>
        <w:spacing w:after="160"/>
      </w:pPr>
      <w:r>
        <w:rPr>
          <w:i/>
          <w:iCs/>
          <w:color w:val="555555"/>
        </w:rPr>
        <w:t xml:space="preserve">Once in the session, coaches shared reminders to stay curious, stay present, and stay out of the way.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Listening is the most important skill. The client may not often have someone who truly listens — honor that privilege.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Return to curiosity instead of trying to solve the client's problem. Follow your intuition and ask permission.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Be a guide, not a director. Get out of your own way.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Hold the image of yourself as a "relationship shell" — a container they can safely pour into.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Let go of the desire for a specific outcome or peace. Our job is to guide, not to resolve.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Follow intuition and ask permission before moving in a new direction with the client.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4"/>
          <w:szCs w:val="24"/>
        </w:rPr>
        <w:t xml:space="preserve">It is powerful to allow the client the space to fully express themselves — this in itself can be transformative.</w:t>
      </w:r>
    </w:p>
    <w:p>
      <w:pPr>
        <w:spacing w:before="480" w:after="0"/>
      </w:pPr>
      <w:r>
        <w:t xml:space="preserve"/>
      </w:r>
    </w:p>
    <w:p>
      <w:pPr>
        <w:spacing w:before="200" w:after="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Notes compiled from the EE Coaches Meeting breakout discussions, March 19, 2026.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80"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7A8C" w:sz="6" w:space="4"/>
      </w:pBdr>
      <w:spacing w:before="360" w:after="200"/>
      <w:outlineLvl w:val="0"/>
    </w:pPr>
    <w:rPr>
      <w:rFonts w:ascii="Arial" w:cs="Arial" w:eastAsia="Arial" w:hAnsi="Arial"/>
      <w:b/>
      <w:bCs/>
      <w:color w:val="155F6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20"/>
      <w:outlineLvl w:val="1"/>
    </w:pPr>
    <w:rPr>
      <w:rFonts w:ascii="Arial" w:cs="Arial" w:eastAsia="Arial" w:hAnsi="Arial"/>
      <w:b/>
      <w:bCs/>
      <w:color w:val="1F7A8C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2026-03-20T00:55:03.703Z</dcterms:created>
  <dcterms:modified xsi:type="dcterms:W3CDTF">2026-03-20T00:55:03.704Z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